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19" w:rsidRPr="00484A31" w:rsidRDefault="006F277C" w:rsidP="00484A31">
      <w:pPr>
        <w:jc w:val="center"/>
        <w:rPr>
          <w:b/>
          <w:sz w:val="28"/>
          <w:szCs w:val="28"/>
        </w:rPr>
      </w:pPr>
      <w:r w:rsidRPr="00484A31">
        <w:rPr>
          <w:rFonts w:hint="eastAsia"/>
          <w:b/>
          <w:sz w:val="28"/>
          <w:szCs w:val="28"/>
        </w:rPr>
        <w:t>关于调整项目预算额度的操作说明</w:t>
      </w:r>
    </w:p>
    <w:p w:rsidR="006F277C" w:rsidRDefault="006F277C">
      <w:r>
        <w:rPr>
          <w:rFonts w:hint="eastAsia"/>
        </w:rPr>
        <w:t>第一步：</w:t>
      </w:r>
      <w:hyperlink r:id="rId6" w:history="1">
        <w:r>
          <w:rPr>
            <w:rStyle w:val="a3"/>
          </w:rPr>
          <w:t>http://cwc.jxau.edu.cn/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进入财务处网站，点击进入“财务信息系统”</w:t>
      </w:r>
    </w:p>
    <w:p w:rsidR="006F277C" w:rsidRPr="006F277C" w:rsidRDefault="006F277C" w:rsidP="006F27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933825" cy="2047875"/>
            <wp:effectExtent l="19050" t="0" r="9525" b="0"/>
            <wp:docPr id="1" name="图片 1" descr="C:\Users\user002\AppData\Roaming\Tencent\Users\10614451\QQ\WinTemp\RichOle\KN$KU8%`EN`RVCY()QYB3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02\AppData\Roaming\Tencent\Users\10614451\QQ\WinTemp\RichOle\KN$KU8%`EN`RVCY()QYB3F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77C" w:rsidRDefault="006F277C">
      <w:r>
        <w:rPr>
          <w:rFonts w:hint="eastAsia"/>
        </w:rPr>
        <w:t>第二步：进入数字化校园财务办公平台，用项目负责人的用户名和密码登录</w:t>
      </w:r>
    </w:p>
    <w:p w:rsidR="006F277C" w:rsidRPr="006F277C" w:rsidRDefault="006F277C" w:rsidP="006F27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95875" cy="3448050"/>
            <wp:effectExtent l="19050" t="0" r="9525" b="0"/>
            <wp:docPr id="5" name="图片 5" descr="C:\Users\user002\AppData\Roaming\Tencent\Users\10614451\QQ\WinTemp\RichOle\6T4GFI41RVD1O9IW8(Z{_`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002\AppData\Roaming\Tencent\Users\10614451\QQ\WinTemp\RichOle\6T4GFI41RVD1O9IW8(Z{_`J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77C" w:rsidRPr="006F277C" w:rsidRDefault="006F277C" w:rsidP="006F27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第三步：进入财务往上综合服务平台，点击“项目经费管理系统”</w:t>
      </w:r>
    </w:p>
    <w:p w:rsidR="006F277C" w:rsidRPr="006F277C" w:rsidRDefault="006F277C" w:rsidP="006F27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9086850" cy="1628775"/>
            <wp:effectExtent l="19050" t="0" r="0" b="0"/>
            <wp:docPr id="10" name="图片 10" descr="C:\Users\user002\AppData\Roaming\Tencent\Users\10614451\QQ\WinTemp\RichOle\6V3T8ES{X@CP~2CC~Q`E3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002\AppData\Roaming\Tencent\Users\10614451\QQ\WinTemp\RichOle\6V3T8ES{X@CP~2CC~Q`E3L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77C" w:rsidRDefault="006F277C"/>
    <w:p w:rsidR="006F277C" w:rsidRDefault="006F277C"/>
    <w:p w:rsidR="006F277C" w:rsidRPr="006F277C" w:rsidRDefault="006F277C">
      <w:r>
        <w:rPr>
          <w:rFonts w:hint="eastAsia"/>
        </w:rPr>
        <w:t>第四步：点击“项目预算及拨款管理”</w:t>
      </w:r>
    </w:p>
    <w:p w:rsidR="006F277C" w:rsidRPr="006F277C" w:rsidRDefault="006F277C" w:rsidP="006F27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762125" cy="2352675"/>
            <wp:effectExtent l="19050" t="0" r="9525" b="0"/>
            <wp:docPr id="12" name="图片 12" descr="C:\Users\user002\AppData\Roaming\Tencent\Users\10614451\QQ\WinTemp\RichOle\LD}7$EUY$0IEK%)DB_$G2{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002\AppData\Roaming\Tencent\Users\10614451\QQ\WinTemp\RichOle\LD}7$EUY$0IEK%)DB_$G2{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77C" w:rsidRDefault="006F277C">
      <w:r>
        <w:rPr>
          <w:rFonts w:hint="eastAsia"/>
        </w:rPr>
        <w:t>第五步：点击“项目预算申请”</w:t>
      </w:r>
    </w:p>
    <w:p w:rsidR="006F277C" w:rsidRPr="006F277C" w:rsidRDefault="006F277C" w:rsidP="006F27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771650" cy="2076450"/>
            <wp:effectExtent l="19050" t="0" r="0" b="0"/>
            <wp:docPr id="14" name="图片 14" descr="C:\Users\user002\AppData\Roaming\Tencent\Users\10614451\QQ\WinTemp\RichOle\H0(`(7]EKF@_WWUW06F0~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002\AppData\Roaming\Tencent\Users\10614451\QQ\WinTemp\RichOle\H0(`(7]EKF@_WWUW06F0~LI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77C" w:rsidRDefault="006F277C">
      <w:r>
        <w:rPr>
          <w:rFonts w:hint="eastAsia"/>
        </w:rPr>
        <w:t>第六步：选择需要调整的项目，点击右侧“申报”按钮</w:t>
      </w:r>
    </w:p>
    <w:p w:rsidR="00595DCC" w:rsidRPr="00595DCC" w:rsidRDefault="00595DCC" w:rsidP="00595DC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38375" cy="1685925"/>
            <wp:effectExtent l="19050" t="0" r="9525" b="0"/>
            <wp:docPr id="16" name="图片 16" descr="C:\Users\user002\AppData\Roaming\Tencent\Users\10614451\QQ\WinTemp\RichOle\O0YNL5YO_56Q)%5G4`C$_F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002\AppData\Roaming\Tencent\Users\10614451\QQ\WinTemp\RichOle\O0YNL5YO_56Q)%5G4`C$_FQ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77C" w:rsidRDefault="00595DCC">
      <w:r>
        <w:rPr>
          <w:rFonts w:hint="eastAsia"/>
        </w:rPr>
        <w:t>第七步：勾选需要调整项目，并点击左上角“预算申报”按钮</w:t>
      </w:r>
    </w:p>
    <w:p w:rsidR="00595DCC" w:rsidRPr="00595DCC" w:rsidRDefault="00595DCC" w:rsidP="00595DC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29225" cy="1905000"/>
            <wp:effectExtent l="19050" t="0" r="9525" b="0"/>
            <wp:docPr id="18" name="图片 18" descr="C:\Users\user002\AppData\Roaming\Tencent\Users\10614451\QQ\WinTemp\RichOle\7)SZ~CB23DLCT8DF~T`8]}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002\AppData\Roaming\Tencent\Users\10614451\QQ\WinTemp\RichOle\7)SZ~CB23DLCT8DF~T`8]}R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DCC" w:rsidRDefault="00595DCC">
      <w:r>
        <w:rPr>
          <w:rFonts w:hint="eastAsia"/>
        </w:rPr>
        <w:t>第八步：进入调整列表，左上角“预算选项”下拉框选择“预算调整”</w:t>
      </w:r>
    </w:p>
    <w:p w:rsidR="00595DCC" w:rsidRDefault="00595DCC">
      <w:r>
        <w:rPr>
          <w:noProof/>
        </w:rPr>
        <w:drawing>
          <wp:inline distT="0" distB="0" distL="0" distR="0">
            <wp:extent cx="4356099" cy="3267075"/>
            <wp:effectExtent l="19050" t="0" r="6351" b="0"/>
            <wp:docPr id="20" name="图片 20" descr="C:\Users\user002\AppData\Local\Temp\WeChat Files\ec870fb29b8f9557bd10b8eacf4b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002\AppData\Local\Temp\WeChat Files\ec870fb29b8f9557bd10b8eacf4b73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49" cy="326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DCC" w:rsidRDefault="00734BB7">
      <w:r>
        <w:rPr>
          <w:rFonts w:hint="eastAsia"/>
        </w:rPr>
        <w:t>第九步：在列表右侧“追加原因”栏写明调整原因，“本次追加金额”栏对需要减少的栏目用负数表示，需要增加的栏目用正数表示。如差旅费调减“</w:t>
      </w:r>
      <w:r>
        <w:rPr>
          <w:rFonts w:hint="eastAsia"/>
        </w:rPr>
        <w:t>-1000</w:t>
      </w:r>
      <w:r>
        <w:rPr>
          <w:rFonts w:hint="eastAsia"/>
        </w:rPr>
        <w:t>”，会议费增加“</w:t>
      </w:r>
      <w:r>
        <w:rPr>
          <w:rFonts w:hint="eastAsia"/>
        </w:rPr>
        <w:t>1000</w:t>
      </w:r>
      <w:r>
        <w:rPr>
          <w:rFonts w:hint="eastAsia"/>
        </w:rPr>
        <w:t>”；对于新来经费属于纯增加的内容，直接再“本次追加金额”相应栏目用正数表示。</w:t>
      </w:r>
    </w:p>
    <w:p w:rsidR="00734BB7" w:rsidRDefault="00734BB7" w:rsidP="00734B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419600" cy="1000125"/>
            <wp:effectExtent l="19050" t="0" r="0" b="0"/>
            <wp:docPr id="23" name="图片 23" descr="C:\Users\user002\AppData\Roaming\Tencent\Users\10614451\QQ\WinTemp\RichOle\[047SC{@W~YY)Z9P$T2MK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002\AppData\Roaming\Tencent\Users\10614451\QQ\WinTemp\RichOle\[047SC{@W~YY)Z9P$T2MKYT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BB7" w:rsidRDefault="00734BB7" w:rsidP="00734B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第十步：拉到底部，点击“保存”</w:t>
      </w:r>
    </w:p>
    <w:p w:rsidR="000E71EF" w:rsidRPr="000E71EF" w:rsidRDefault="000E71EF" w:rsidP="000E71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790825" cy="552450"/>
            <wp:effectExtent l="19050" t="0" r="9525" b="0"/>
            <wp:docPr id="29" name="图片 29" descr="C:\Users\user002\AppData\Roaming\Tencent\Users\10614451\QQ\WinTemp\RichOle\0T2]8M75_1%N_)6_52]G2`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002\AppData\Roaming\Tencent\Users\10614451\QQ\WinTemp\RichOle\0T2]8M75_1%N_)6_52]G2`Q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BB7" w:rsidRPr="00734BB7" w:rsidRDefault="00734BB7" w:rsidP="00734B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34BB7" w:rsidRDefault="00734BB7" w:rsidP="00734B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34BB7" w:rsidRDefault="00734BB7" w:rsidP="00734B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34BB7" w:rsidRDefault="00734BB7" w:rsidP="00734BB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第十一步：</w:t>
      </w:r>
      <w:r w:rsidR="000E71EF">
        <w:rPr>
          <w:rFonts w:ascii="宋体" w:eastAsia="宋体" w:hAnsi="宋体" w:cs="宋体" w:hint="eastAsia"/>
          <w:kern w:val="0"/>
          <w:sz w:val="24"/>
          <w:szCs w:val="24"/>
        </w:rPr>
        <w:t>保存后系统会提示“是否审核”，点击确定。提交后的申请会由科技处先审核，财务处会每天下班前集中审核一次。</w:t>
      </w:r>
    </w:p>
    <w:p w:rsidR="00EF6126" w:rsidRPr="00734BB7" w:rsidRDefault="00EF6126" w:rsidP="00734B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34BB7" w:rsidRPr="00734BB7" w:rsidRDefault="00734BB7" w:rsidP="00734B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34BB7" w:rsidRPr="00595DCC" w:rsidRDefault="00734BB7"/>
    <w:sectPr w:rsidR="00734BB7" w:rsidRPr="00595DCC" w:rsidSect="00B47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A60" w:rsidRDefault="00C00A60" w:rsidP="00484A31">
      <w:r>
        <w:separator/>
      </w:r>
    </w:p>
  </w:endnote>
  <w:endnote w:type="continuationSeparator" w:id="1">
    <w:p w:rsidR="00C00A60" w:rsidRDefault="00C00A60" w:rsidP="00484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A60" w:rsidRDefault="00C00A60" w:rsidP="00484A31">
      <w:r>
        <w:separator/>
      </w:r>
    </w:p>
  </w:footnote>
  <w:footnote w:type="continuationSeparator" w:id="1">
    <w:p w:rsidR="00C00A60" w:rsidRDefault="00C00A60" w:rsidP="00484A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77C"/>
    <w:rsid w:val="000E71EF"/>
    <w:rsid w:val="001871BE"/>
    <w:rsid w:val="00484A31"/>
    <w:rsid w:val="00595DCC"/>
    <w:rsid w:val="006F277C"/>
    <w:rsid w:val="00734BB7"/>
    <w:rsid w:val="00A37517"/>
    <w:rsid w:val="00B47019"/>
    <w:rsid w:val="00C00A60"/>
    <w:rsid w:val="00CD256C"/>
    <w:rsid w:val="00EA7B0F"/>
    <w:rsid w:val="00EF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277C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F277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F277C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84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84A3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84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84A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://cwc.jxau.edu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75</Words>
  <Characters>433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7</cp:revision>
  <dcterms:created xsi:type="dcterms:W3CDTF">2019-09-11T02:06:00Z</dcterms:created>
  <dcterms:modified xsi:type="dcterms:W3CDTF">2019-09-11T02:39:00Z</dcterms:modified>
</cp:coreProperties>
</file>