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79934">
      <w:pPr>
        <w:spacing w:line="320" w:lineRule="auto"/>
        <w:rPr>
          <w:rFonts w:ascii="Arial"/>
          <w:sz w:val="21"/>
        </w:rPr>
      </w:pPr>
    </w:p>
    <w:p w14:paraId="71DE0627">
      <w:pPr>
        <w:pStyle w:val="2"/>
        <w:spacing w:before="101" w:line="225" w:lineRule="auto"/>
        <w:ind w:left="2416"/>
        <w:outlineLvl w:val="0"/>
      </w:pPr>
      <w:bookmarkStart w:id="0" w:name="_GoBack"/>
      <w:r>
        <w:rPr>
          <w:b/>
          <w:bCs/>
          <w:spacing w:val="5"/>
          <w:sz w:val="31"/>
          <w:szCs w:val="31"/>
        </w:rPr>
        <w:t>江西农业大学学生收费一览表（2024）</w:t>
      </w:r>
    </w:p>
    <w:bookmarkEnd w:id="0"/>
    <w:tbl>
      <w:tblPr>
        <w:tblStyle w:val="5"/>
        <w:tblpPr w:leftFromText="180" w:rightFromText="180" w:vertAnchor="text" w:horzAnchor="page" w:tblpX="1021" w:tblpY="974"/>
        <w:tblOverlap w:val="never"/>
        <w:tblW w:w="102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6342"/>
        <w:gridCol w:w="1799"/>
        <w:gridCol w:w="1564"/>
      </w:tblGrid>
      <w:tr w14:paraId="2518E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59" w:type="dxa"/>
            <w:textDirection w:val="tbRlV"/>
            <w:vAlign w:val="top"/>
          </w:tcPr>
          <w:p w14:paraId="6C152002">
            <w:pPr>
              <w:pStyle w:val="6"/>
              <w:spacing w:before="179" w:line="216" w:lineRule="auto"/>
              <w:ind w:left="62"/>
            </w:pPr>
            <w:r>
              <w:rPr>
                <w:b/>
                <w:bCs/>
                <w:spacing w:val="7"/>
              </w:rPr>
              <w:t>层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7"/>
              </w:rPr>
              <w:t>次</w:t>
            </w:r>
          </w:p>
        </w:tc>
        <w:tc>
          <w:tcPr>
            <w:tcW w:w="6342" w:type="dxa"/>
            <w:vAlign w:val="top"/>
          </w:tcPr>
          <w:p w14:paraId="05D5A366">
            <w:pPr>
              <w:pStyle w:val="6"/>
              <w:spacing w:before="218" w:line="230" w:lineRule="auto"/>
              <w:ind w:left="414"/>
            </w:pPr>
            <w:r>
              <w:rPr>
                <w:b/>
                <w:bCs/>
              </w:rPr>
              <w:t>专</w:t>
            </w:r>
            <w:r>
              <w:rPr>
                <w:spacing w:val="6"/>
              </w:rPr>
              <w:t xml:space="preserve">             </w:t>
            </w:r>
            <w:r>
              <w:rPr>
                <w:b/>
                <w:bCs/>
              </w:rPr>
              <w:t>业</w:t>
            </w:r>
            <w:r>
              <w:rPr>
                <w:spacing w:val="6"/>
              </w:rPr>
              <w:t xml:space="preserve">               </w:t>
            </w:r>
            <w:r>
              <w:rPr>
                <w:b/>
                <w:bCs/>
              </w:rPr>
              <w:t>名</w:t>
            </w:r>
            <w:r>
              <w:t xml:space="preserve">                    </w:t>
            </w:r>
            <w:r>
              <w:rPr>
                <w:b/>
                <w:bCs/>
              </w:rPr>
              <w:t>称</w:t>
            </w:r>
          </w:p>
        </w:tc>
        <w:tc>
          <w:tcPr>
            <w:tcW w:w="1799" w:type="dxa"/>
            <w:vAlign w:val="top"/>
          </w:tcPr>
          <w:p w14:paraId="3ECA90E3">
            <w:pPr>
              <w:pStyle w:val="6"/>
              <w:spacing w:before="218" w:line="230" w:lineRule="auto"/>
              <w:ind w:left="359"/>
            </w:pPr>
            <w:r>
              <w:rPr>
                <w:b/>
                <w:bCs/>
                <w:spacing w:val="-5"/>
              </w:rPr>
              <w:t>学</w:t>
            </w:r>
            <w:r>
              <w:rPr>
                <w:spacing w:val="24"/>
              </w:rPr>
              <w:t xml:space="preserve"> </w:t>
            </w:r>
            <w:r>
              <w:rPr>
                <w:b/>
                <w:bCs/>
                <w:spacing w:val="-5"/>
              </w:rPr>
              <w:t>费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5"/>
              </w:rPr>
              <w:t>标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5"/>
              </w:rPr>
              <w:t>准</w:t>
            </w:r>
          </w:p>
        </w:tc>
        <w:tc>
          <w:tcPr>
            <w:tcW w:w="1564" w:type="dxa"/>
            <w:vAlign w:val="top"/>
          </w:tcPr>
          <w:p w14:paraId="3E30C91E">
            <w:pPr>
              <w:pStyle w:val="6"/>
              <w:spacing w:before="218" w:line="230" w:lineRule="auto"/>
              <w:ind w:left="235"/>
            </w:pPr>
            <w:r>
              <w:rPr>
                <w:b/>
                <w:bCs/>
                <w:spacing w:val="-2"/>
              </w:rPr>
              <w:t>批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2"/>
              </w:rPr>
              <w:t>准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2"/>
              </w:rPr>
              <w:t>文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</w:tr>
      <w:tr w14:paraId="2EB63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 w14:paraId="532273CA">
            <w:pPr>
              <w:pStyle w:val="6"/>
              <w:spacing w:before="179" w:line="215" w:lineRule="auto"/>
              <w:ind w:left="256"/>
            </w:pPr>
            <w:r>
              <w:rPr>
                <w:b/>
                <w:bCs/>
                <w:spacing w:val="7"/>
              </w:rPr>
              <w:t>研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7"/>
              </w:rPr>
              <w:t>究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7"/>
              </w:rPr>
              <w:t>生</w:t>
            </w:r>
          </w:p>
        </w:tc>
        <w:tc>
          <w:tcPr>
            <w:tcW w:w="6342" w:type="dxa"/>
            <w:vAlign w:val="top"/>
          </w:tcPr>
          <w:p w14:paraId="17D22D48">
            <w:pPr>
              <w:pStyle w:val="6"/>
              <w:spacing w:before="83" w:line="228" w:lineRule="auto"/>
              <w:ind w:left="126"/>
            </w:pPr>
            <w:r>
              <w:rPr>
                <w:spacing w:val="6"/>
              </w:rPr>
              <w:t>1.博士（研究生各专业）</w:t>
            </w:r>
          </w:p>
        </w:tc>
        <w:tc>
          <w:tcPr>
            <w:tcW w:w="1799" w:type="dxa"/>
            <w:vAlign w:val="top"/>
          </w:tcPr>
          <w:p w14:paraId="4CC85E2D">
            <w:pPr>
              <w:pStyle w:val="6"/>
              <w:spacing w:before="83" w:line="229" w:lineRule="auto"/>
              <w:ind w:left="146"/>
            </w:pPr>
            <w:r>
              <w:rPr>
                <w:spacing w:val="3"/>
              </w:rPr>
              <w:t>10000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元/人.学年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 w14:paraId="0F04C81B">
            <w:pPr>
              <w:pStyle w:val="6"/>
              <w:spacing w:before="101" w:line="296" w:lineRule="auto"/>
              <w:ind w:left="243" w:right="205" w:firstLine="44"/>
              <w:jc w:val="both"/>
            </w:pPr>
            <w:r>
              <w:rPr>
                <w:spacing w:val="7"/>
              </w:rPr>
              <w:t>赣发改收费</w:t>
            </w:r>
            <w:r>
              <w:rPr>
                <w:spacing w:val="1"/>
              </w:rPr>
              <w:t xml:space="preserve">  </w:t>
            </w:r>
            <w:r>
              <w:t>[2014]373</w:t>
            </w:r>
            <w:r>
              <w:rPr>
                <w:spacing w:val="-31"/>
              </w:rPr>
              <w:t xml:space="preserve"> </w:t>
            </w:r>
            <w:r>
              <w:t xml:space="preserve">号 </w:t>
            </w:r>
            <w:r>
              <w:rPr>
                <w:spacing w:val="16"/>
              </w:rPr>
              <w:t>赣发改收费</w:t>
            </w:r>
            <w:r>
              <w:rPr>
                <w:spacing w:val="1"/>
              </w:rPr>
              <w:t xml:space="preserve">  </w:t>
            </w:r>
            <w:r>
              <w:t>[2019]718</w:t>
            </w:r>
            <w:r>
              <w:rPr>
                <w:spacing w:val="-31"/>
              </w:rPr>
              <w:t xml:space="preserve"> </w:t>
            </w:r>
            <w:r>
              <w:t>号</w:t>
            </w:r>
          </w:p>
        </w:tc>
      </w:tr>
      <w:tr w14:paraId="18255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9DA538">
            <w:pPr>
              <w:rPr>
                <w:rFonts w:ascii="Arial"/>
                <w:sz w:val="21"/>
              </w:rPr>
            </w:pPr>
          </w:p>
        </w:tc>
        <w:tc>
          <w:tcPr>
            <w:tcW w:w="6342" w:type="dxa"/>
            <w:vAlign w:val="top"/>
          </w:tcPr>
          <w:p w14:paraId="3DCCA00A">
            <w:pPr>
              <w:pStyle w:val="6"/>
              <w:spacing w:before="59" w:line="229" w:lineRule="auto"/>
              <w:ind w:left="113"/>
            </w:pPr>
            <w:r>
              <w:rPr>
                <w:spacing w:val="8"/>
              </w:rPr>
              <w:t>2.硕士全日制学术学位</w:t>
            </w:r>
          </w:p>
        </w:tc>
        <w:tc>
          <w:tcPr>
            <w:tcW w:w="1799" w:type="dxa"/>
            <w:vAlign w:val="top"/>
          </w:tcPr>
          <w:p w14:paraId="6CFD2479">
            <w:pPr>
              <w:pStyle w:val="6"/>
              <w:spacing w:before="59" w:line="229" w:lineRule="auto"/>
              <w:ind w:left="183"/>
            </w:pPr>
            <w:r>
              <w:rPr>
                <w:spacing w:val="4"/>
              </w:rPr>
              <w:t>8000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元/人.学年</w:t>
            </w: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77419700">
            <w:pPr>
              <w:rPr>
                <w:rFonts w:ascii="Arial"/>
                <w:sz w:val="21"/>
              </w:rPr>
            </w:pPr>
          </w:p>
        </w:tc>
      </w:tr>
      <w:tr w14:paraId="7A376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0F62B2">
            <w:pPr>
              <w:rPr>
                <w:rFonts w:ascii="Arial"/>
                <w:sz w:val="21"/>
              </w:rPr>
            </w:pPr>
          </w:p>
        </w:tc>
        <w:tc>
          <w:tcPr>
            <w:tcW w:w="6342" w:type="dxa"/>
            <w:vAlign w:val="top"/>
          </w:tcPr>
          <w:p w14:paraId="7395DAF7">
            <w:pPr>
              <w:pStyle w:val="6"/>
              <w:spacing w:before="62" w:line="230" w:lineRule="auto"/>
              <w:ind w:left="115"/>
            </w:pPr>
            <w:r>
              <w:rPr>
                <w:spacing w:val="7"/>
              </w:rPr>
              <w:t>3.硕士全日制专业学位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3AD99E50">
            <w:pPr>
              <w:pStyle w:val="6"/>
              <w:spacing w:before="223" w:line="229" w:lineRule="auto"/>
              <w:ind w:left="146"/>
            </w:pPr>
            <w:r>
              <w:rPr>
                <w:spacing w:val="3"/>
              </w:rPr>
              <w:t>12000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元/人.学年</w:t>
            </w: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1D64EAE2">
            <w:pPr>
              <w:rPr>
                <w:rFonts w:ascii="Arial"/>
                <w:sz w:val="21"/>
              </w:rPr>
            </w:pPr>
          </w:p>
        </w:tc>
      </w:tr>
      <w:tr w14:paraId="4AE86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 w14:paraId="5F6380EB">
            <w:pPr>
              <w:rPr>
                <w:rFonts w:ascii="Arial"/>
                <w:sz w:val="21"/>
              </w:rPr>
            </w:pPr>
          </w:p>
        </w:tc>
        <w:tc>
          <w:tcPr>
            <w:tcW w:w="6342" w:type="dxa"/>
            <w:vAlign w:val="top"/>
          </w:tcPr>
          <w:p w14:paraId="45A54AB8">
            <w:pPr>
              <w:pStyle w:val="6"/>
              <w:spacing w:before="62" w:line="230" w:lineRule="auto"/>
              <w:ind w:left="110"/>
            </w:pPr>
            <w:r>
              <w:rPr>
                <w:spacing w:val="7"/>
              </w:rPr>
              <w:t>4.硕士非全日制（各专业）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570AD8F7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 w14:paraId="14A6131A">
            <w:pPr>
              <w:rPr>
                <w:rFonts w:ascii="Arial"/>
                <w:sz w:val="21"/>
              </w:rPr>
            </w:pPr>
          </w:p>
        </w:tc>
      </w:tr>
    </w:tbl>
    <w:p w14:paraId="56EEFA6F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pPr w:leftFromText="180" w:rightFromText="180" w:vertAnchor="text" w:horzAnchor="page" w:tblpX="1017" w:tblpY="2691"/>
        <w:tblOverlap w:val="never"/>
        <w:tblW w:w="102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0"/>
        <w:gridCol w:w="989"/>
        <w:gridCol w:w="4620"/>
        <w:gridCol w:w="1825"/>
        <w:gridCol w:w="1550"/>
      </w:tblGrid>
      <w:tr w14:paraId="04863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738" w:type="dxa"/>
            <w:vMerge w:val="restart"/>
            <w:tcBorders>
              <w:bottom w:val="nil"/>
            </w:tcBorders>
            <w:textDirection w:val="tbRlV"/>
            <w:vAlign w:val="top"/>
          </w:tcPr>
          <w:p w14:paraId="5654D528">
            <w:pPr>
              <w:pStyle w:val="6"/>
              <w:spacing w:before="179" w:line="216" w:lineRule="auto"/>
              <w:ind w:left="2669"/>
            </w:pPr>
            <w:r>
              <w:rPr>
                <w:b/>
                <w:bCs/>
                <w:spacing w:val="7"/>
              </w:rPr>
              <w:t>普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7"/>
              </w:rPr>
              <w:t>通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7"/>
              </w:rPr>
              <w:t>本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7"/>
              </w:rPr>
              <w:t>科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 w14:paraId="2EC10EB1">
            <w:pPr>
              <w:pStyle w:val="6"/>
              <w:spacing w:before="169" w:line="216" w:lineRule="auto"/>
              <w:ind w:left="2981"/>
            </w:pPr>
            <w:r>
              <w:rPr>
                <w:spacing w:val="9"/>
              </w:rPr>
              <w:t>类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别</w:t>
            </w:r>
          </w:p>
        </w:tc>
        <w:tc>
          <w:tcPr>
            <w:tcW w:w="989" w:type="dxa"/>
            <w:vAlign w:val="top"/>
          </w:tcPr>
          <w:p w14:paraId="0C261A73">
            <w:pPr>
              <w:spacing w:line="310" w:lineRule="auto"/>
              <w:rPr>
                <w:rFonts w:ascii="Arial"/>
                <w:sz w:val="21"/>
              </w:rPr>
            </w:pPr>
          </w:p>
          <w:p w14:paraId="0C2E4DF8">
            <w:pPr>
              <w:pStyle w:val="6"/>
              <w:spacing w:before="62" w:line="229" w:lineRule="auto"/>
              <w:ind w:left="197"/>
            </w:pPr>
            <w:r>
              <w:t>农</w:t>
            </w:r>
            <w:r>
              <w:rPr>
                <w:spacing w:val="10"/>
              </w:rPr>
              <w:t xml:space="preserve">  </w:t>
            </w:r>
            <w:r>
              <w:t>林</w:t>
            </w:r>
          </w:p>
          <w:p w14:paraId="4082B7BB">
            <w:pPr>
              <w:pStyle w:val="6"/>
              <w:spacing w:before="76" w:line="229" w:lineRule="auto"/>
              <w:ind w:left="399"/>
            </w:pPr>
            <w:r>
              <w:rPr>
                <w:spacing w:val="1"/>
              </w:rPr>
              <w:t>类</w:t>
            </w:r>
          </w:p>
        </w:tc>
        <w:tc>
          <w:tcPr>
            <w:tcW w:w="4620" w:type="dxa"/>
            <w:vAlign w:val="top"/>
          </w:tcPr>
          <w:p w14:paraId="5B58E54B">
            <w:pPr>
              <w:pStyle w:val="6"/>
              <w:spacing w:before="61" w:line="288" w:lineRule="auto"/>
              <w:ind w:left="114" w:right="106" w:hanging="3"/>
              <w:jc w:val="both"/>
            </w:pPr>
            <w:r>
              <w:rPr>
                <w:spacing w:val="9"/>
              </w:rPr>
              <w:t>农学、园艺、植物保护、动植物检疫、茶学、种子科学与工程、林学、园林、动物科学、动物药学、动物医学、水产养殖学、农业资源与环境、智慧农业、</w:t>
            </w:r>
            <w:r>
              <w:rPr>
                <w:color w:val="FF0000"/>
                <w:spacing w:val="9"/>
                <w:shd w:val="clear" w:fill="D9D9D9"/>
              </w:rPr>
              <w:t>智</w:t>
            </w:r>
            <w:r>
              <w:rPr>
                <w:color w:val="FF0000"/>
                <w:spacing w:val="6"/>
                <w:shd w:val="clear" w:fill="D9D9D9"/>
              </w:rPr>
              <w:t>慧林业</w:t>
            </w:r>
          </w:p>
        </w:tc>
        <w:tc>
          <w:tcPr>
            <w:tcW w:w="1825" w:type="dxa"/>
            <w:vAlign w:val="top"/>
          </w:tcPr>
          <w:p w14:paraId="76F036DB">
            <w:pPr>
              <w:spacing w:line="465" w:lineRule="auto"/>
              <w:rPr>
                <w:rFonts w:ascii="Arial"/>
                <w:sz w:val="21"/>
              </w:rPr>
            </w:pPr>
          </w:p>
          <w:p w14:paraId="22B6C479">
            <w:pPr>
              <w:pStyle w:val="6"/>
              <w:spacing w:before="62" w:line="229" w:lineRule="auto"/>
              <w:ind w:left="181"/>
            </w:pPr>
            <w:r>
              <w:rPr>
                <w:spacing w:val="5"/>
              </w:rPr>
              <w:t>4090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元/人.学年</w:t>
            </w:r>
          </w:p>
        </w:tc>
        <w:tc>
          <w:tcPr>
            <w:tcW w:w="1550" w:type="dxa"/>
            <w:vMerge w:val="restart"/>
            <w:tcBorders>
              <w:bottom w:val="nil"/>
            </w:tcBorders>
            <w:vAlign w:val="top"/>
          </w:tcPr>
          <w:p w14:paraId="07FC93A2">
            <w:pPr>
              <w:spacing w:line="241" w:lineRule="auto"/>
              <w:rPr>
                <w:rFonts w:ascii="Arial"/>
                <w:sz w:val="21"/>
              </w:rPr>
            </w:pPr>
          </w:p>
          <w:p w14:paraId="2D575FF9">
            <w:pPr>
              <w:spacing w:line="241" w:lineRule="auto"/>
              <w:rPr>
                <w:rFonts w:ascii="Arial"/>
                <w:sz w:val="21"/>
              </w:rPr>
            </w:pPr>
          </w:p>
          <w:p w14:paraId="4DFF65D8">
            <w:pPr>
              <w:spacing w:line="241" w:lineRule="auto"/>
              <w:rPr>
                <w:rFonts w:ascii="Arial"/>
                <w:sz w:val="21"/>
              </w:rPr>
            </w:pPr>
          </w:p>
          <w:p w14:paraId="1C6911EF">
            <w:pPr>
              <w:spacing w:line="242" w:lineRule="auto"/>
              <w:rPr>
                <w:rFonts w:ascii="Arial"/>
                <w:sz w:val="21"/>
              </w:rPr>
            </w:pPr>
          </w:p>
          <w:p w14:paraId="03946C77">
            <w:pPr>
              <w:spacing w:line="242" w:lineRule="auto"/>
              <w:rPr>
                <w:rFonts w:ascii="Arial"/>
                <w:sz w:val="21"/>
              </w:rPr>
            </w:pPr>
          </w:p>
          <w:p w14:paraId="1477FCF7">
            <w:pPr>
              <w:spacing w:line="242" w:lineRule="auto"/>
              <w:rPr>
                <w:rFonts w:ascii="Arial"/>
                <w:sz w:val="21"/>
              </w:rPr>
            </w:pPr>
          </w:p>
          <w:p w14:paraId="32A06270">
            <w:pPr>
              <w:spacing w:line="242" w:lineRule="auto"/>
              <w:rPr>
                <w:rFonts w:ascii="Arial"/>
                <w:sz w:val="21"/>
              </w:rPr>
            </w:pPr>
          </w:p>
          <w:p w14:paraId="578A3F6F">
            <w:pPr>
              <w:spacing w:line="242" w:lineRule="auto"/>
              <w:rPr>
                <w:rFonts w:ascii="Arial"/>
                <w:sz w:val="21"/>
              </w:rPr>
            </w:pPr>
          </w:p>
          <w:p w14:paraId="10B6CE53">
            <w:pPr>
              <w:spacing w:line="242" w:lineRule="auto"/>
              <w:rPr>
                <w:rFonts w:ascii="Arial"/>
                <w:sz w:val="21"/>
              </w:rPr>
            </w:pPr>
          </w:p>
          <w:p w14:paraId="3B4FD8C0">
            <w:pPr>
              <w:spacing w:line="242" w:lineRule="auto"/>
              <w:rPr>
                <w:rFonts w:ascii="Arial"/>
                <w:sz w:val="21"/>
              </w:rPr>
            </w:pPr>
          </w:p>
          <w:p w14:paraId="4D4E573E">
            <w:pPr>
              <w:spacing w:line="242" w:lineRule="auto"/>
              <w:rPr>
                <w:rFonts w:ascii="Arial"/>
                <w:sz w:val="21"/>
              </w:rPr>
            </w:pPr>
          </w:p>
          <w:p w14:paraId="61BE44C6">
            <w:pPr>
              <w:spacing w:line="242" w:lineRule="auto"/>
              <w:rPr>
                <w:rFonts w:ascii="Arial"/>
                <w:sz w:val="21"/>
              </w:rPr>
            </w:pPr>
          </w:p>
          <w:p w14:paraId="78424E14">
            <w:pPr>
              <w:pStyle w:val="6"/>
              <w:spacing w:before="62" w:line="228" w:lineRule="auto"/>
              <w:ind w:left="388"/>
            </w:pPr>
            <w:r>
              <w:rPr>
                <w:spacing w:val="7"/>
              </w:rPr>
              <w:t>赣府厅字</w:t>
            </w:r>
          </w:p>
          <w:p w14:paraId="1FE58348">
            <w:pPr>
              <w:pStyle w:val="6"/>
              <w:spacing w:before="47" w:line="262" w:lineRule="exact"/>
              <w:ind w:left="304"/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</w:rPr>
              <w:t>[2016]51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号</w:t>
            </w:r>
          </w:p>
        </w:tc>
      </w:tr>
      <w:tr w14:paraId="652F3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3DE47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0719C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802633B">
            <w:pPr>
              <w:pStyle w:val="6"/>
              <w:spacing w:before="59" w:line="272" w:lineRule="auto"/>
              <w:ind w:left="201" w:right="107" w:hanging="88"/>
            </w:pPr>
            <w:r>
              <w:t>文科（文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史）类</w:t>
            </w:r>
          </w:p>
        </w:tc>
        <w:tc>
          <w:tcPr>
            <w:tcW w:w="4620" w:type="dxa"/>
            <w:vAlign w:val="top"/>
          </w:tcPr>
          <w:p w14:paraId="3D584F12">
            <w:pPr>
              <w:pStyle w:val="6"/>
              <w:spacing w:before="214" w:line="230" w:lineRule="auto"/>
              <w:ind w:left="112"/>
            </w:pPr>
            <w:r>
              <w:rPr>
                <w:spacing w:val="7"/>
              </w:rPr>
              <w:t>汉语言文学</w:t>
            </w:r>
          </w:p>
        </w:tc>
        <w:tc>
          <w:tcPr>
            <w:tcW w:w="1825" w:type="dxa"/>
            <w:vAlign w:val="top"/>
          </w:tcPr>
          <w:p w14:paraId="270DF439">
            <w:pPr>
              <w:pStyle w:val="6"/>
              <w:spacing w:before="214" w:line="229" w:lineRule="auto"/>
              <w:ind w:left="181"/>
            </w:pPr>
            <w:r>
              <w:rPr>
                <w:spacing w:val="5"/>
              </w:rPr>
              <w:t>4380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元/人.学年</w:t>
            </w:r>
          </w:p>
        </w:tc>
        <w:tc>
          <w:tcPr>
            <w:tcW w:w="1550" w:type="dxa"/>
            <w:vMerge w:val="continue"/>
            <w:tcBorders>
              <w:top w:val="nil"/>
              <w:bottom w:val="nil"/>
            </w:tcBorders>
            <w:vAlign w:val="top"/>
          </w:tcPr>
          <w:p w14:paraId="0FF51FDB">
            <w:pPr>
              <w:rPr>
                <w:rFonts w:ascii="Arial"/>
                <w:sz w:val="21"/>
              </w:rPr>
            </w:pPr>
          </w:p>
        </w:tc>
      </w:tr>
      <w:tr w14:paraId="71F7C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7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466869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8CC68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D68998F">
            <w:pPr>
              <w:pStyle w:val="6"/>
              <w:spacing w:before="300" w:line="228" w:lineRule="auto"/>
              <w:ind w:left="113"/>
            </w:pPr>
            <w:r>
              <w:t>文科（经</w:t>
            </w:r>
          </w:p>
          <w:p w14:paraId="2B49E3D6">
            <w:pPr>
              <w:pStyle w:val="6"/>
              <w:spacing w:before="77" w:line="229" w:lineRule="auto"/>
              <w:ind w:left="115"/>
            </w:pPr>
            <w:r>
              <w:rPr>
                <w:spacing w:val="4"/>
              </w:rPr>
              <w:t>管法外）</w:t>
            </w:r>
          </w:p>
          <w:p w14:paraId="23B59AD6">
            <w:pPr>
              <w:pStyle w:val="6"/>
              <w:spacing w:before="76" w:line="229" w:lineRule="auto"/>
              <w:ind w:left="399"/>
            </w:pPr>
            <w:r>
              <w:rPr>
                <w:spacing w:val="1"/>
              </w:rPr>
              <w:t>类</w:t>
            </w:r>
          </w:p>
        </w:tc>
        <w:tc>
          <w:tcPr>
            <w:tcW w:w="4620" w:type="dxa"/>
            <w:vAlign w:val="top"/>
          </w:tcPr>
          <w:p w14:paraId="01F4BE9B">
            <w:pPr>
              <w:pStyle w:val="6"/>
              <w:spacing w:before="143" w:line="304" w:lineRule="auto"/>
              <w:ind w:left="110" w:right="106" w:firstLine="1"/>
            </w:pPr>
            <w:r>
              <w:rPr>
                <w:spacing w:val="9"/>
              </w:rPr>
              <w:t>法学、工商管理、农林经济管理、经济学、会计学、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会计学(中外合作)、金融学、国际经济与贸易、土地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资源管理、公共事业管理、旅游管理、教育技术学、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英语、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日语、商务英语、农艺教育、旅游管理</w:t>
            </w:r>
          </w:p>
        </w:tc>
        <w:tc>
          <w:tcPr>
            <w:tcW w:w="1825" w:type="dxa"/>
            <w:vAlign w:val="top"/>
          </w:tcPr>
          <w:p w14:paraId="553D2581">
            <w:pPr>
              <w:spacing w:line="273" w:lineRule="auto"/>
              <w:rPr>
                <w:rFonts w:ascii="Arial"/>
                <w:sz w:val="21"/>
              </w:rPr>
            </w:pPr>
          </w:p>
          <w:p w14:paraId="3C886567">
            <w:pPr>
              <w:spacing w:line="273" w:lineRule="auto"/>
              <w:rPr>
                <w:rFonts w:ascii="Arial"/>
                <w:sz w:val="21"/>
              </w:rPr>
            </w:pPr>
          </w:p>
          <w:p w14:paraId="7727308C">
            <w:pPr>
              <w:pStyle w:val="6"/>
              <w:spacing w:before="62" w:line="229" w:lineRule="auto"/>
              <w:ind w:left="181"/>
            </w:pPr>
            <w:r>
              <w:rPr>
                <w:spacing w:val="5"/>
              </w:rPr>
              <w:t>4660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元/人.学年</w:t>
            </w:r>
          </w:p>
        </w:tc>
        <w:tc>
          <w:tcPr>
            <w:tcW w:w="1550" w:type="dxa"/>
            <w:vMerge w:val="continue"/>
            <w:tcBorders>
              <w:top w:val="nil"/>
              <w:bottom w:val="nil"/>
            </w:tcBorders>
            <w:vAlign w:val="top"/>
          </w:tcPr>
          <w:p w14:paraId="5EF7B211">
            <w:pPr>
              <w:rPr>
                <w:rFonts w:ascii="Arial"/>
                <w:sz w:val="21"/>
              </w:rPr>
            </w:pPr>
          </w:p>
        </w:tc>
      </w:tr>
      <w:tr w14:paraId="0A336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8F5FA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B47EB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8B4F9DB">
            <w:pPr>
              <w:spacing w:line="462" w:lineRule="auto"/>
              <w:rPr>
                <w:rFonts w:ascii="Arial"/>
                <w:sz w:val="21"/>
              </w:rPr>
            </w:pPr>
          </w:p>
          <w:p w14:paraId="6AD3B66F">
            <w:pPr>
              <w:pStyle w:val="6"/>
              <w:spacing w:before="62" w:line="239" w:lineRule="auto"/>
              <w:ind w:left="301"/>
            </w:pPr>
            <w:r>
              <w:rPr>
                <w:spacing w:val="4"/>
              </w:rPr>
              <w:t>理工</w:t>
            </w:r>
          </w:p>
          <w:p w14:paraId="59C9A9DE">
            <w:pPr>
              <w:pStyle w:val="6"/>
              <w:spacing w:before="65" w:line="229" w:lineRule="auto"/>
              <w:ind w:left="216"/>
            </w:pPr>
            <w:r>
              <w:rPr>
                <w:spacing w:val="-35"/>
              </w:rPr>
              <w:t>(</w:t>
            </w:r>
            <w:r>
              <w:rPr>
                <w:spacing w:val="8"/>
              </w:rPr>
              <w:t xml:space="preserve"> </w:t>
            </w:r>
            <w:r>
              <w:rPr>
                <w:spacing w:val="-35"/>
              </w:rPr>
              <w:t>Ⅰ</w:t>
            </w:r>
            <w:r>
              <w:rPr>
                <w:spacing w:val="-64"/>
              </w:rPr>
              <w:t xml:space="preserve"> </w:t>
            </w:r>
            <w:r>
              <w:rPr>
                <w:spacing w:val="-35"/>
              </w:rP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35"/>
              </w:rPr>
              <w:t>类</w:t>
            </w:r>
          </w:p>
        </w:tc>
        <w:tc>
          <w:tcPr>
            <w:tcW w:w="4620" w:type="dxa"/>
            <w:vAlign w:val="top"/>
          </w:tcPr>
          <w:p w14:paraId="62D4FC08">
            <w:pPr>
              <w:pStyle w:val="6"/>
              <w:spacing w:before="61" w:line="290" w:lineRule="auto"/>
              <w:ind w:left="110" w:right="106" w:firstLine="1"/>
            </w:pPr>
            <w:r>
              <w:rPr>
                <w:spacing w:val="9"/>
              </w:rPr>
              <w:t>林产化工 地理信息科学、食品质量与安全、环境科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学与工程、环境科学与工程（中外合作）、农业机械及其自动化、机械设计制造及其自动化、生物工程、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生物技术、食品科学与工程、应用化学、农村水利工</w:t>
            </w:r>
            <w:r>
              <w:rPr>
                <w:spacing w:val="7"/>
              </w:rPr>
              <w:t>程、制药工程、车辆工程</w:t>
            </w:r>
            <w:r>
              <w:rPr>
                <w:spacing w:val="44"/>
              </w:rPr>
              <w:t xml:space="preserve"> </w:t>
            </w:r>
            <w:r>
              <w:rPr>
                <w:spacing w:val="7"/>
              </w:rPr>
              <w:t>、材料化学</w:t>
            </w:r>
          </w:p>
        </w:tc>
        <w:tc>
          <w:tcPr>
            <w:tcW w:w="1825" w:type="dxa"/>
            <w:vAlign w:val="top"/>
          </w:tcPr>
          <w:p w14:paraId="23ABC24E">
            <w:pPr>
              <w:spacing w:line="308" w:lineRule="auto"/>
              <w:rPr>
                <w:rFonts w:ascii="Arial"/>
                <w:sz w:val="21"/>
              </w:rPr>
            </w:pPr>
          </w:p>
          <w:p w14:paraId="0016D10F">
            <w:pPr>
              <w:spacing w:line="309" w:lineRule="auto"/>
              <w:rPr>
                <w:rFonts w:ascii="Arial"/>
                <w:sz w:val="21"/>
              </w:rPr>
            </w:pPr>
          </w:p>
          <w:p w14:paraId="01A076E7">
            <w:pPr>
              <w:pStyle w:val="6"/>
              <w:spacing w:before="62" w:line="229" w:lineRule="auto"/>
              <w:ind w:left="181"/>
            </w:pPr>
            <w:r>
              <w:rPr>
                <w:spacing w:val="5"/>
              </w:rPr>
              <w:t>4940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元/人.学年</w:t>
            </w:r>
          </w:p>
        </w:tc>
        <w:tc>
          <w:tcPr>
            <w:tcW w:w="1550" w:type="dxa"/>
            <w:vMerge w:val="continue"/>
            <w:tcBorders>
              <w:top w:val="nil"/>
              <w:bottom w:val="nil"/>
            </w:tcBorders>
            <w:vAlign w:val="top"/>
          </w:tcPr>
          <w:p w14:paraId="5BEFED50">
            <w:pPr>
              <w:rPr>
                <w:rFonts w:ascii="Arial"/>
                <w:sz w:val="21"/>
              </w:rPr>
            </w:pPr>
          </w:p>
        </w:tc>
      </w:tr>
      <w:tr w14:paraId="1C863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D333D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E74308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624AFE5">
            <w:pPr>
              <w:pStyle w:val="6"/>
              <w:spacing w:before="59" w:line="239" w:lineRule="auto"/>
              <w:ind w:left="301"/>
            </w:pPr>
            <w:r>
              <w:rPr>
                <w:spacing w:val="4"/>
              </w:rPr>
              <w:t>理工</w:t>
            </w:r>
          </w:p>
          <w:p w14:paraId="74C390EC">
            <w:pPr>
              <w:pStyle w:val="6"/>
              <w:spacing w:before="66" w:line="271" w:lineRule="auto"/>
              <w:ind w:left="306" w:right="107" w:hanging="90"/>
            </w:pPr>
            <w:r>
              <w:rPr>
                <w:spacing w:val="-27"/>
              </w:rPr>
              <w:t>(</w:t>
            </w:r>
            <w:r>
              <w:rPr>
                <w:spacing w:val="-24"/>
              </w:rPr>
              <w:t xml:space="preserve"> </w:t>
            </w:r>
            <w:r>
              <w:rPr>
                <w:spacing w:val="-27"/>
              </w:rPr>
              <w:t>Ⅱ</w:t>
            </w:r>
            <w:r>
              <w:rPr>
                <w:spacing w:val="-64"/>
              </w:rPr>
              <w:t xml:space="preserve"> </w:t>
            </w:r>
            <w:r>
              <w:rPr>
                <w:spacing w:val="-27"/>
              </w:rP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7"/>
              </w:rPr>
              <w:t>体</w:t>
            </w:r>
            <w:r>
              <w:t xml:space="preserve"> </w:t>
            </w:r>
            <w:r>
              <w:rPr>
                <w:spacing w:val="1"/>
              </w:rPr>
              <w:t>育类</w:t>
            </w:r>
          </w:p>
        </w:tc>
        <w:tc>
          <w:tcPr>
            <w:tcW w:w="4620" w:type="dxa"/>
            <w:vAlign w:val="top"/>
          </w:tcPr>
          <w:p w14:paraId="77BAB930">
            <w:pPr>
              <w:pStyle w:val="6"/>
              <w:spacing w:before="60" w:line="259" w:lineRule="auto"/>
              <w:ind w:left="113" w:right="106" w:firstLine="20"/>
              <w:jc w:val="both"/>
            </w:pPr>
            <w:r>
              <w:rPr>
                <w:spacing w:val="6"/>
              </w:rPr>
              <w:t>电子商务、计算机科学与技术、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电子信息工程、土木</w:t>
            </w:r>
            <w:r>
              <w:rPr>
                <w:spacing w:val="7"/>
              </w:rPr>
              <w:t>工程、城乡规划、风景园林、数字媒体技术</w:t>
            </w:r>
            <w:r>
              <w:rPr>
                <w:color w:val="993300"/>
                <w:spacing w:val="7"/>
                <w:position w:val="-1"/>
                <w:sz w:val="24"/>
                <w:szCs w:val="24"/>
              </w:rPr>
              <w:t>、</w:t>
            </w:r>
            <w:r>
              <w:rPr>
                <w:spacing w:val="7"/>
              </w:rPr>
              <w:t>数据科</w:t>
            </w:r>
            <w:r>
              <w:rPr>
                <w:spacing w:val="8"/>
              </w:rPr>
              <w:t>学与大数据技术</w:t>
            </w:r>
          </w:p>
        </w:tc>
        <w:tc>
          <w:tcPr>
            <w:tcW w:w="1825" w:type="dxa"/>
            <w:vAlign w:val="top"/>
          </w:tcPr>
          <w:p w14:paraId="4274FB88">
            <w:pPr>
              <w:spacing w:line="308" w:lineRule="auto"/>
              <w:rPr>
                <w:rFonts w:ascii="Arial"/>
                <w:sz w:val="21"/>
              </w:rPr>
            </w:pPr>
          </w:p>
          <w:p w14:paraId="4ACF3B5B">
            <w:pPr>
              <w:pStyle w:val="6"/>
              <w:spacing w:before="61" w:line="229" w:lineRule="auto"/>
              <w:ind w:left="186"/>
            </w:pPr>
            <w:r>
              <w:rPr>
                <w:spacing w:val="4"/>
              </w:rPr>
              <w:t>5220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元/人.学年</w:t>
            </w:r>
          </w:p>
        </w:tc>
        <w:tc>
          <w:tcPr>
            <w:tcW w:w="1550" w:type="dxa"/>
            <w:vMerge w:val="continue"/>
            <w:tcBorders>
              <w:top w:val="nil"/>
              <w:bottom w:val="nil"/>
            </w:tcBorders>
            <w:vAlign w:val="top"/>
          </w:tcPr>
          <w:p w14:paraId="45E4359F">
            <w:pPr>
              <w:rPr>
                <w:rFonts w:ascii="Arial"/>
                <w:sz w:val="21"/>
              </w:rPr>
            </w:pPr>
          </w:p>
        </w:tc>
      </w:tr>
      <w:tr w14:paraId="782B2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8" w:type="dxa"/>
            <w:vMerge w:val="continue"/>
            <w:tcBorders>
              <w:top w:val="nil"/>
            </w:tcBorders>
            <w:textDirection w:val="tbRlV"/>
            <w:vAlign w:val="top"/>
          </w:tcPr>
          <w:p w14:paraId="22D74B4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 w14:paraId="09A2FBF7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4E7710A">
            <w:pPr>
              <w:pStyle w:val="6"/>
              <w:spacing w:before="63" w:line="270" w:lineRule="auto"/>
              <w:ind w:left="398" w:right="194" w:hanging="196"/>
            </w:pPr>
            <w:r>
              <w:rPr>
                <w:spacing w:val="-2"/>
              </w:rPr>
              <w:t>艺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术</w:t>
            </w:r>
            <w:r>
              <w:t xml:space="preserve"> </w:t>
            </w:r>
            <w:r>
              <w:rPr>
                <w:spacing w:val="1"/>
              </w:rPr>
              <w:t>类</w:t>
            </w:r>
          </w:p>
        </w:tc>
        <w:tc>
          <w:tcPr>
            <w:tcW w:w="4620" w:type="dxa"/>
            <w:vAlign w:val="top"/>
          </w:tcPr>
          <w:p w14:paraId="6589723C">
            <w:pPr>
              <w:pStyle w:val="6"/>
              <w:spacing w:before="218" w:line="228" w:lineRule="auto"/>
              <w:ind w:left="111"/>
            </w:pPr>
            <w:r>
              <w:rPr>
                <w:spacing w:val="9"/>
              </w:rPr>
              <w:t>环境设计、音乐学、数字媒体艺术</w:t>
            </w:r>
          </w:p>
        </w:tc>
        <w:tc>
          <w:tcPr>
            <w:tcW w:w="1825" w:type="dxa"/>
            <w:vAlign w:val="top"/>
          </w:tcPr>
          <w:p w14:paraId="65102F2A">
            <w:pPr>
              <w:pStyle w:val="6"/>
              <w:spacing w:before="218" w:line="229" w:lineRule="auto"/>
              <w:ind w:left="183"/>
            </w:pPr>
            <w:r>
              <w:rPr>
                <w:spacing w:val="4"/>
              </w:rPr>
              <w:t>9600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元/人.学年</w:t>
            </w:r>
          </w:p>
        </w:tc>
        <w:tc>
          <w:tcPr>
            <w:tcW w:w="1550" w:type="dxa"/>
            <w:vMerge w:val="continue"/>
            <w:tcBorders>
              <w:top w:val="nil"/>
            </w:tcBorders>
            <w:vAlign w:val="top"/>
          </w:tcPr>
          <w:p w14:paraId="794D9AC1">
            <w:pPr>
              <w:rPr>
                <w:rFonts w:ascii="Arial"/>
                <w:sz w:val="21"/>
              </w:rPr>
            </w:pPr>
          </w:p>
        </w:tc>
      </w:tr>
      <w:tr w14:paraId="7E4FA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8" w:type="dxa"/>
            <w:vMerge w:val="restart"/>
            <w:tcBorders>
              <w:bottom w:val="nil"/>
            </w:tcBorders>
            <w:textDirection w:val="tbRlV"/>
            <w:vAlign w:val="top"/>
          </w:tcPr>
          <w:p w14:paraId="053035BE">
            <w:pPr>
              <w:pStyle w:val="6"/>
              <w:spacing w:before="179" w:line="216" w:lineRule="auto"/>
              <w:ind w:left="62"/>
            </w:pPr>
            <w:r>
              <w:rPr>
                <w:b/>
                <w:bCs/>
                <w:spacing w:val="7"/>
              </w:rPr>
              <w:t>软</w:t>
            </w:r>
            <w:r>
              <w:rPr>
                <w:spacing w:val="20"/>
              </w:rPr>
              <w:t xml:space="preserve"> </w:t>
            </w:r>
            <w:r>
              <w:rPr>
                <w:b/>
                <w:bCs/>
                <w:spacing w:val="7"/>
              </w:rPr>
              <w:t>件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7"/>
              </w:rPr>
              <w:t>学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7"/>
              </w:rPr>
              <w:t>院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7"/>
              </w:rPr>
              <w:t>本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7"/>
              </w:rPr>
              <w:t>科</w:t>
            </w:r>
          </w:p>
        </w:tc>
        <w:tc>
          <w:tcPr>
            <w:tcW w:w="6149" w:type="dxa"/>
            <w:gridSpan w:val="3"/>
            <w:vAlign w:val="top"/>
          </w:tcPr>
          <w:p w14:paraId="4BA50C18">
            <w:pPr>
              <w:pStyle w:val="6"/>
              <w:spacing w:before="62" w:line="228" w:lineRule="auto"/>
              <w:ind w:left="128"/>
            </w:pPr>
            <w:r>
              <w:rPr>
                <w:spacing w:val="8"/>
              </w:rPr>
              <w:t>软件工程、软件工程(+英语)、软件工程(+会计)、软件工程(+金融)、</w:t>
            </w:r>
          </w:p>
          <w:p w14:paraId="15F0DFA9">
            <w:pPr>
              <w:pStyle w:val="6"/>
              <w:spacing w:before="77" w:line="229" w:lineRule="auto"/>
              <w:ind w:left="1976"/>
            </w:pPr>
            <w:r>
              <w:rPr>
                <w:spacing w:val="5"/>
              </w:rPr>
              <w:t>物联网工程（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一、二年级）</w:t>
            </w:r>
          </w:p>
        </w:tc>
        <w:tc>
          <w:tcPr>
            <w:tcW w:w="1825" w:type="dxa"/>
            <w:vAlign w:val="top"/>
          </w:tcPr>
          <w:p w14:paraId="7ED52824">
            <w:pPr>
              <w:pStyle w:val="6"/>
              <w:spacing w:before="218" w:line="229" w:lineRule="auto"/>
              <w:ind w:left="146"/>
            </w:pPr>
            <w:r>
              <w:rPr>
                <w:spacing w:val="3"/>
              </w:rPr>
              <w:t>10000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元/人.学年</w:t>
            </w:r>
          </w:p>
        </w:tc>
        <w:tc>
          <w:tcPr>
            <w:tcW w:w="1550" w:type="dxa"/>
            <w:vMerge w:val="restart"/>
            <w:tcBorders>
              <w:bottom w:val="nil"/>
            </w:tcBorders>
            <w:vAlign w:val="top"/>
          </w:tcPr>
          <w:p w14:paraId="16936205">
            <w:pPr>
              <w:spacing w:line="310" w:lineRule="auto"/>
              <w:rPr>
                <w:rFonts w:ascii="Arial"/>
                <w:sz w:val="21"/>
              </w:rPr>
            </w:pPr>
          </w:p>
          <w:p w14:paraId="18A2BB83">
            <w:pPr>
              <w:spacing w:line="311" w:lineRule="auto"/>
              <w:rPr>
                <w:rFonts w:ascii="Arial"/>
                <w:sz w:val="21"/>
              </w:rPr>
            </w:pPr>
          </w:p>
          <w:p w14:paraId="1BE11190">
            <w:pPr>
              <w:pStyle w:val="6"/>
              <w:spacing w:before="61" w:line="305" w:lineRule="auto"/>
              <w:ind w:left="242" w:right="178" w:hanging="54"/>
            </w:pPr>
            <w:r>
              <w:rPr>
                <w:spacing w:val="8"/>
              </w:rPr>
              <w:t>赣教计收费字</w:t>
            </w:r>
            <w:r>
              <w:rPr>
                <w:spacing w:val="2"/>
              </w:rPr>
              <w:t xml:space="preserve"> </w:t>
            </w:r>
            <w:r>
              <w:t>[2003]807</w:t>
            </w:r>
            <w:r>
              <w:rPr>
                <w:spacing w:val="-27"/>
              </w:rPr>
              <w:t xml:space="preserve"> </w:t>
            </w:r>
            <w:r>
              <w:t>号</w:t>
            </w:r>
          </w:p>
        </w:tc>
      </w:tr>
      <w:tr w14:paraId="12DE0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738" w:type="dxa"/>
            <w:vMerge w:val="continue"/>
            <w:tcBorders>
              <w:top w:val="nil"/>
            </w:tcBorders>
            <w:textDirection w:val="tbRlV"/>
            <w:vAlign w:val="top"/>
          </w:tcPr>
          <w:p w14:paraId="6F0F41CD">
            <w:pPr>
              <w:rPr>
                <w:rFonts w:ascii="Arial"/>
                <w:sz w:val="21"/>
              </w:rPr>
            </w:pPr>
          </w:p>
        </w:tc>
        <w:tc>
          <w:tcPr>
            <w:tcW w:w="6149" w:type="dxa"/>
            <w:gridSpan w:val="3"/>
            <w:vAlign w:val="top"/>
          </w:tcPr>
          <w:p w14:paraId="6223C719">
            <w:pPr>
              <w:spacing w:line="305" w:lineRule="auto"/>
              <w:rPr>
                <w:rFonts w:ascii="Arial"/>
                <w:sz w:val="21"/>
              </w:rPr>
            </w:pPr>
          </w:p>
          <w:p w14:paraId="45C408B7">
            <w:pPr>
              <w:pStyle w:val="6"/>
              <w:spacing w:before="62" w:line="228" w:lineRule="auto"/>
              <w:ind w:left="128"/>
            </w:pPr>
            <w:r>
              <w:rPr>
                <w:spacing w:val="8"/>
              </w:rPr>
              <w:t>软件工程、软件工程(+英语)、软件工程(+会计)、软件工程(+金融)、</w:t>
            </w:r>
          </w:p>
          <w:p w14:paraId="0E116552">
            <w:pPr>
              <w:pStyle w:val="6"/>
              <w:spacing w:before="77" w:line="229" w:lineRule="auto"/>
              <w:ind w:left="1976"/>
            </w:pPr>
            <w:r>
              <w:rPr>
                <w:spacing w:val="8"/>
              </w:rPr>
              <w:t>物联网工程（三、四年级）</w:t>
            </w:r>
          </w:p>
        </w:tc>
        <w:tc>
          <w:tcPr>
            <w:tcW w:w="1825" w:type="dxa"/>
            <w:vAlign w:val="top"/>
          </w:tcPr>
          <w:p w14:paraId="54453896">
            <w:pPr>
              <w:spacing w:line="460" w:lineRule="auto"/>
              <w:rPr>
                <w:rFonts w:ascii="Arial"/>
                <w:sz w:val="21"/>
              </w:rPr>
            </w:pPr>
          </w:p>
          <w:p w14:paraId="3299D719">
            <w:pPr>
              <w:pStyle w:val="6"/>
              <w:spacing w:before="62" w:line="229" w:lineRule="auto"/>
              <w:ind w:left="183"/>
            </w:pPr>
            <w:r>
              <w:rPr>
                <w:spacing w:val="4"/>
              </w:rPr>
              <w:t>9000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元/人.学年</w:t>
            </w:r>
          </w:p>
        </w:tc>
        <w:tc>
          <w:tcPr>
            <w:tcW w:w="1550" w:type="dxa"/>
            <w:vMerge w:val="continue"/>
            <w:tcBorders>
              <w:top w:val="nil"/>
            </w:tcBorders>
            <w:vAlign w:val="top"/>
          </w:tcPr>
          <w:p w14:paraId="624A68F6">
            <w:pPr>
              <w:rPr>
                <w:rFonts w:ascii="Arial"/>
                <w:sz w:val="21"/>
              </w:rPr>
            </w:pPr>
          </w:p>
        </w:tc>
      </w:tr>
      <w:tr w14:paraId="2752F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738" w:type="dxa"/>
            <w:textDirection w:val="tbRlV"/>
            <w:vAlign w:val="top"/>
          </w:tcPr>
          <w:p w14:paraId="1780FF04">
            <w:pPr>
              <w:pStyle w:val="6"/>
              <w:spacing w:before="179" w:line="217" w:lineRule="auto"/>
              <w:ind w:left="63"/>
            </w:pPr>
            <w:r>
              <w:rPr>
                <w:b/>
                <w:bCs/>
                <w:spacing w:val="7"/>
              </w:rPr>
              <w:t>住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7"/>
              </w:rPr>
              <w:t>宿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7"/>
              </w:rPr>
              <w:t>费</w:t>
            </w:r>
          </w:p>
        </w:tc>
        <w:tc>
          <w:tcPr>
            <w:tcW w:w="6149" w:type="dxa"/>
            <w:gridSpan w:val="3"/>
            <w:vAlign w:val="top"/>
          </w:tcPr>
          <w:p w14:paraId="560149CC">
            <w:pPr>
              <w:spacing w:line="311" w:lineRule="auto"/>
              <w:rPr>
                <w:rFonts w:ascii="Arial"/>
                <w:sz w:val="21"/>
              </w:rPr>
            </w:pPr>
          </w:p>
          <w:p w14:paraId="50F1797B">
            <w:pPr>
              <w:pStyle w:val="6"/>
              <w:spacing w:before="61" w:line="229" w:lineRule="auto"/>
              <w:ind w:left="2004"/>
            </w:pPr>
            <w:r>
              <w:rPr>
                <w:spacing w:val="1"/>
              </w:rPr>
              <w:t>学</w:t>
            </w:r>
            <w:r>
              <w:rPr>
                <w:spacing w:val="10"/>
              </w:rPr>
              <w:t xml:space="preserve">  </w:t>
            </w:r>
            <w:r>
              <w:rPr>
                <w:spacing w:val="1"/>
              </w:rPr>
              <w:t>生</w:t>
            </w:r>
            <w:r>
              <w:rPr>
                <w:spacing w:val="12"/>
              </w:rPr>
              <w:t xml:space="preserve">  </w:t>
            </w:r>
            <w:r>
              <w:rPr>
                <w:spacing w:val="1"/>
              </w:rPr>
              <w:t>公</w:t>
            </w:r>
            <w:r>
              <w:rPr>
                <w:spacing w:val="14"/>
              </w:rPr>
              <w:t xml:space="preserve">  </w:t>
            </w:r>
            <w:r>
              <w:rPr>
                <w:spacing w:val="1"/>
              </w:rPr>
              <w:t>寓（4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人间）</w:t>
            </w:r>
          </w:p>
        </w:tc>
        <w:tc>
          <w:tcPr>
            <w:tcW w:w="1825" w:type="dxa"/>
            <w:vAlign w:val="top"/>
          </w:tcPr>
          <w:p w14:paraId="569076A6">
            <w:pPr>
              <w:spacing w:line="311" w:lineRule="auto"/>
              <w:rPr>
                <w:rFonts w:ascii="Arial"/>
                <w:sz w:val="21"/>
              </w:rPr>
            </w:pPr>
          </w:p>
          <w:p w14:paraId="7570007F">
            <w:pPr>
              <w:pStyle w:val="6"/>
              <w:spacing w:before="61" w:line="229" w:lineRule="auto"/>
              <w:ind w:left="197"/>
            </w:pPr>
            <w:r>
              <w:rPr>
                <w:spacing w:val="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元/人.学年</w:t>
            </w:r>
          </w:p>
        </w:tc>
        <w:tc>
          <w:tcPr>
            <w:tcW w:w="1550" w:type="dxa"/>
            <w:vAlign w:val="top"/>
          </w:tcPr>
          <w:p w14:paraId="5CD27FB7">
            <w:pPr>
              <w:pStyle w:val="6"/>
              <w:spacing w:before="218" w:line="229" w:lineRule="auto"/>
              <w:ind w:left="388"/>
            </w:pPr>
            <w:r>
              <w:rPr>
                <w:spacing w:val="7"/>
              </w:rPr>
              <w:t>赣教计字</w:t>
            </w:r>
          </w:p>
          <w:p w14:paraId="7BC40413">
            <w:pPr>
              <w:pStyle w:val="6"/>
              <w:spacing w:before="76" w:line="230" w:lineRule="auto"/>
              <w:ind w:left="243"/>
            </w:pPr>
            <w:r>
              <w:t>[2002]146</w:t>
            </w:r>
            <w:r>
              <w:rPr>
                <w:spacing w:val="-27"/>
              </w:rPr>
              <w:t xml:space="preserve"> </w:t>
            </w:r>
            <w:r>
              <w:t>号</w:t>
            </w:r>
          </w:p>
        </w:tc>
      </w:tr>
    </w:tbl>
    <w:p w14:paraId="388EA4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6" w:lineRule="auto"/>
        <w:ind w:left="0" w:firstLine="0" w:firstLineChars="0"/>
        <w:jc w:val="both"/>
        <w:textAlignment w:val="baseline"/>
        <w:outlineLvl w:val="0"/>
        <w:rPr>
          <w:rFonts w:hint="eastAsia"/>
          <w:b/>
          <w:bCs/>
          <w:spacing w:val="5"/>
          <w:sz w:val="31"/>
          <w:szCs w:val="31"/>
          <w:lang w:val="en-US" w:eastAsia="zh-CN"/>
        </w:rPr>
      </w:pPr>
    </w:p>
    <w:p w14:paraId="58EA68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6" w:lineRule="auto"/>
        <w:ind w:left="0" w:firstLine="0" w:firstLineChars="0"/>
        <w:jc w:val="both"/>
        <w:textAlignment w:val="baseline"/>
        <w:outlineLvl w:val="0"/>
        <w:rPr>
          <w:rFonts w:hint="eastAsia"/>
          <w:b/>
          <w:bCs/>
          <w:spacing w:val="5"/>
          <w:sz w:val="31"/>
          <w:szCs w:val="31"/>
          <w:lang w:val="en-US" w:eastAsia="zh-CN"/>
        </w:rPr>
      </w:pPr>
    </w:p>
    <w:p w14:paraId="4A0EE6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6" w:lineRule="auto"/>
        <w:ind w:left="0" w:firstLine="0" w:firstLineChars="0"/>
        <w:jc w:val="center"/>
        <w:textAlignment w:val="baseline"/>
        <w:outlineLvl w:val="0"/>
        <w:rPr>
          <w:rFonts w:hint="eastAsia"/>
          <w:b/>
          <w:bCs/>
          <w:spacing w:val="5"/>
          <w:sz w:val="31"/>
          <w:szCs w:val="31"/>
          <w:lang w:val="en-US" w:eastAsia="zh-CN"/>
        </w:rPr>
      </w:pPr>
    </w:p>
    <w:p w14:paraId="44AAC2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6" w:lineRule="auto"/>
        <w:ind w:left="0" w:firstLine="0" w:firstLineChars="0"/>
        <w:jc w:val="center"/>
        <w:textAlignment w:val="baseline"/>
        <w:outlineLvl w:val="0"/>
        <w:rPr>
          <w:rFonts w:hint="eastAsia"/>
          <w:b/>
          <w:bCs/>
          <w:spacing w:val="5"/>
          <w:sz w:val="31"/>
          <w:szCs w:val="31"/>
          <w:lang w:val="en-US" w:eastAsia="zh-CN"/>
        </w:rPr>
      </w:pPr>
    </w:p>
    <w:p w14:paraId="30F469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6" w:lineRule="auto"/>
        <w:ind w:left="0" w:firstLine="0" w:firstLineChars="0"/>
        <w:jc w:val="center"/>
        <w:textAlignment w:val="baseline"/>
        <w:outlineLvl w:val="0"/>
        <w:rPr>
          <w:rFonts w:hint="eastAsia"/>
          <w:b/>
          <w:bCs/>
          <w:spacing w:val="5"/>
          <w:sz w:val="31"/>
          <w:szCs w:val="31"/>
          <w:lang w:val="en-US" w:eastAsia="zh-CN"/>
        </w:rPr>
      </w:pPr>
    </w:p>
    <w:p w14:paraId="14D515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6" w:lineRule="auto"/>
        <w:ind w:left="0" w:firstLine="0" w:firstLineChars="0"/>
        <w:jc w:val="center"/>
        <w:textAlignment w:val="baseline"/>
        <w:outlineLvl w:val="0"/>
        <w:rPr>
          <w:rFonts w:hint="eastAsia"/>
          <w:b/>
          <w:bCs/>
          <w:spacing w:val="5"/>
          <w:sz w:val="31"/>
          <w:szCs w:val="31"/>
          <w:lang w:val="en-US" w:eastAsia="zh-CN"/>
        </w:rPr>
      </w:pPr>
    </w:p>
    <w:p w14:paraId="2E463D93">
      <w:pPr>
        <w:spacing w:before="18"/>
      </w:pPr>
    </w:p>
    <w:p w14:paraId="5A72F1DF">
      <w:pPr>
        <w:spacing w:before="18"/>
      </w:pPr>
    </w:p>
    <w:p w14:paraId="5DE7B7FE">
      <w:pPr>
        <w:spacing w:before="18"/>
      </w:pPr>
    </w:p>
    <w:p w14:paraId="2B152700">
      <w:pPr>
        <w:pStyle w:val="2"/>
        <w:spacing w:before="154" w:line="225" w:lineRule="auto"/>
        <w:ind w:left="3057"/>
        <w:outlineLvl w:val="0"/>
        <w:rPr>
          <w:sz w:val="31"/>
          <w:szCs w:val="31"/>
        </w:rPr>
      </w:pPr>
      <w:r>
        <w:rPr>
          <w:b/>
          <w:bCs/>
          <w:spacing w:val="-20"/>
          <w:sz w:val="31"/>
          <w:szCs w:val="31"/>
        </w:rPr>
        <w:t>代</w:t>
      </w:r>
      <w:r>
        <w:rPr>
          <w:spacing w:val="18"/>
          <w:sz w:val="31"/>
          <w:szCs w:val="31"/>
        </w:rPr>
        <w:t xml:space="preserve">  </w:t>
      </w:r>
      <w:r>
        <w:rPr>
          <w:b/>
          <w:bCs/>
          <w:spacing w:val="-20"/>
          <w:sz w:val="31"/>
          <w:szCs w:val="31"/>
        </w:rPr>
        <w:t>办</w:t>
      </w:r>
      <w:r>
        <w:rPr>
          <w:spacing w:val="16"/>
          <w:sz w:val="31"/>
          <w:szCs w:val="31"/>
        </w:rPr>
        <w:t xml:space="preserve">  </w:t>
      </w:r>
      <w:r>
        <w:rPr>
          <w:b/>
          <w:bCs/>
          <w:spacing w:val="-20"/>
          <w:sz w:val="31"/>
          <w:szCs w:val="31"/>
        </w:rPr>
        <w:t>项</w:t>
      </w:r>
      <w:r>
        <w:rPr>
          <w:spacing w:val="43"/>
          <w:sz w:val="31"/>
          <w:szCs w:val="31"/>
        </w:rPr>
        <w:t xml:space="preserve">  </w:t>
      </w:r>
      <w:r>
        <w:rPr>
          <w:b/>
          <w:bCs/>
          <w:spacing w:val="-20"/>
          <w:sz w:val="31"/>
          <w:szCs w:val="31"/>
        </w:rPr>
        <w:t>目</w:t>
      </w:r>
      <w:r>
        <w:rPr>
          <w:spacing w:val="22"/>
          <w:sz w:val="31"/>
          <w:szCs w:val="31"/>
        </w:rPr>
        <w:t xml:space="preserve">  </w:t>
      </w:r>
      <w:r>
        <w:rPr>
          <w:b/>
          <w:bCs/>
          <w:spacing w:val="-20"/>
          <w:sz w:val="31"/>
          <w:szCs w:val="31"/>
        </w:rPr>
        <w:t>费</w:t>
      </w:r>
      <w:r>
        <w:rPr>
          <w:spacing w:val="14"/>
          <w:sz w:val="31"/>
          <w:szCs w:val="31"/>
        </w:rPr>
        <w:t xml:space="preserve">  </w:t>
      </w:r>
      <w:r>
        <w:rPr>
          <w:b/>
          <w:bCs/>
          <w:spacing w:val="-20"/>
          <w:sz w:val="31"/>
          <w:szCs w:val="31"/>
        </w:rPr>
        <w:t>用</w:t>
      </w:r>
      <w:r>
        <w:rPr>
          <w:spacing w:val="12"/>
          <w:sz w:val="31"/>
          <w:szCs w:val="31"/>
        </w:rPr>
        <w:t xml:space="preserve">  </w:t>
      </w:r>
      <w:r>
        <w:rPr>
          <w:b/>
          <w:bCs/>
          <w:spacing w:val="-20"/>
          <w:sz w:val="31"/>
          <w:szCs w:val="31"/>
        </w:rPr>
        <w:t>表</w:t>
      </w:r>
    </w:p>
    <w:p w14:paraId="6F77730E">
      <w:pPr>
        <w:spacing w:line="91" w:lineRule="exact"/>
      </w:pPr>
    </w:p>
    <w:tbl>
      <w:tblPr>
        <w:tblStyle w:val="5"/>
        <w:tblW w:w="10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6342"/>
        <w:gridCol w:w="1799"/>
        <w:gridCol w:w="1564"/>
      </w:tblGrid>
      <w:tr w14:paraId="3EE0C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extDirection w:val="tbRlV"/>
            <w:vAlign w:val="top"/>
          </w:tcPr>
          <w:p w14:paraId="74AD893B">
            <w:pPr>
              <w:pStyle w:val="6"/>
              <w:spacing w:before="179" w:line="218" w:lineRule="auto"/>
              <w:ind w:left="62"/>
            </w:pPr>
            <w:r>
              <w:rPr>
                <w:b/>
                <w:bCs/>
                <w:spacing w:val="7"/>
              </w:rPr>
              <w:t>序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7"/>
              </w:rPr>
              <w:t>号</w:t>
            </w:r>
          </w:p>
        </w:tc>
        <w:tc>
          <w:tcPr>
            <w:tcW w:w="6342" w:type="dxa"/>
            <w:vAlign w:val="top"/>
          </w:tcPr>
          <w:p w14:paraId="04C148F7">
            <w:pPr>
              <w:pStyle w:val="6"/>
              <w:spacing w:before="217" w:line="230" w:lineRule="auto"/>
              <w:ind w:left="2577"/>
            </w:pPr>
            <w:r>
              <w:rPr>
                <w:b/>
                <w:bCs/>
                <w:spacing w:val="-3"/>
              </w:rPr>
              <w:t>项</w:t>
            </w:r>
            <w:r>
              <w:rPr>
                <w:spacing w:val="11"/>
              </w:rPr>
              <w:t xml:space="preserve">        </w:t>
            </w:r>
            <w:r>
              <w:rPr>
                <w:b/>
                <w:bCs/>
                <w:spacing w:val="-3"/>
              </w:rPr>
              <w:t>目</w:t>
            </w:r>
          </w:p>
        </w:tc>
        <w:tc>
          <w:tcPr>
            <w:tcW w:w="1799" w:type="dxa"/>
            <w:vAlign w:val="top"/>
          </w:tcPr>
          <w:p w14:paraId="734C46BE">
            <w:pPr>
              <w:pStyle w:val="6"/>
              <w:spacing w:before="218" w:line="229" w:lineRule="auto"/>
              <w:ind w:left="407"/>
            </w:pPr>
            <w:r>
              <w:rPr>
                <w:b/>
                <w:bCs/>
                <w:spacing w:val="4"/>
              </w:rPr>
              <w:t>金额（元）</w:t>
            </w:r>
          </w:p>
        </w:tc>
        <w:tc>
          <w:tcPr>
            <w:tcW w:w="1564" w:type="dxa"/>
            <w:vAlign w:val="top"/>
          </w:tcPr>
          <w:p w14:paraId="289F3C28">
            <w:pPr>
              <w:pStyle w:val="6"/>
              <w:spacing w:before="218" w:line="230" w:lineRule="auto"/>
              <w:ind w:left="588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2E9DB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59" w:type="dxa"/>
            <w:vAlign w:val="top"/>
          </w:tcPr>
          <w:p w14:paraId="5A816C5D">
            <w:pPr>
              <w:spacing w:before="57" w:line="241" w:lineRule="auto"/>
              <w:ind w:left="2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6342" w:type="dxa"/>
            <w:vAlign w:val="top"/>
          </w:tcPr>
          <w:p w14:paraId="11BD93C3">
            <w:pPr>
              <w:pStyle w:val="6"/>
              <w:spacing w:before="58" w:line="227" w:lineRule="auto"/>
              <w:ind w:left="477"/>
            </w:pPr>
            <w:r>
              <w:rPr>
                <w:spacing w:val="9"/>
              </w:rPr>
              <w:t>预收教材费（每学年按通过招标确定的优惠价据实结算一次）</w:t>
            </w:r>
          </w:p>
        </w:tc>
        <w:tc>
          <w:tcPr>
            <w:tcW w:w="1799" w:type="dxa"/>
            <w:vAlign w:val="top"/>
          </w:tcPr>
          <w:p w14:paraId="1FC3B44A">
            <w:pPr>
              <w:pStyle w:val="6"/>
              <w:spacing w:before="57" w:line="241" w:lineRule="auto"/>
              <w:ind w:left="720"/>
            </w:pPr>
            <w:r>
              <w:rPr>
                <w:spacing w:val="-1"/>
              </w:rPr>
              <w:t>1000</w:t>
            </w:r>
          </w:p>
        </w:tc>
        <w:tc>
          <w:tcPr>
            <w:tcW w:w="1564" w:type="dxa"/>
            <w:vAlign w:val="top"/>
          </w:tcPr>
          <w:p w14:paraId="07CB446A">
            <w:pPr>
              <w:rPr>
                <w:rFonts w:ascii="Arial"/>
                <w:sz w:val="21"/>
              </w:rPr>
            </w:pPr>
          </w:p>
        </w:tc>
      </w:tr>
      <w:tr w14:paraId="3EDA4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59" w:type="dxa"/>
            <w:vAlign w:val="top"/>
          </w:tcPr>
          <w:p w14:paraId="5AB59DC1">
            <w:pPr>
              <w:spacing w:before="61" w:line="238" w:lineRule="auto"/>
              <w:ind w:left="2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6342" w:type="dxa"/>
            <w:vAlign w:val="top"/>
          </w:tcPr>
          <w:p w14:paraId="00D2D006">
            <w:pPr>
              <w:pStyle w:val="6"/>
              <w:spacing w:before="61" w:line="227" w:lineRule="auto"/>
              <w:ind w:right="14"/>
              <w:jc w:val="right"/>
            </w:pPr>
            <w:r>
              <w:rPr>
                <w:spacing w:val="4"/>
              </w:rPr>
              <w:t>体检费（如需要注射疫苗，校医院按照疫苗进价结算，由学生自愿购买）</w:t>
            </w:r>
          </w:p>
        </w:tc>
        <w:tc>
          <w:tcPr>
            <w:tcW w:w="1799" w:type="dxa"/>
            <w:vAlign w:val="top"/>
          </w:tcPr>
          <w:p w14:paraId="1472B1CB">
            <w:pPr>
              <w:pStyle w:val="6"/>
              <w:spacing w:before="60" w:line="229" w:lineRule="auto"/>
              <w:ind w:left="309"/>
            </w:pPr>
            <w:r>
              <w:rPr>
                <w:spacing w:val="8"/>
              </w:rPr>
              <w:t>详见迎新系统</w:t>
            </w:r>
          </w:p>
        </w:tc>
        <w:tc>
          <w:tcPr>
            <w:tcW w:w="1564" w:type="dxa"/>
            <w:vAlign w:val="top"/>
          </w:tcPr>
          <w:p w14:paraId="1EE65191">
            <w:pPr>
              <w:rPr>
                <w:rFonts w:ascii="Arial"/>
                <w:sz w:val="21"/>
              </w:rPr>
            </w:pPr>
          </w:p>
        </w:tc>
      </w:tr>
      <w:tr w14:paraId="6B924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59" w:type="dxa"/>
            <w:vAlign w:val="top"/>
          </w:tcPr>
          <w:p w14:paraId="6A6F3DB1">
            <w:pPr>
              <w:spacing w:before="61" w:line="239" w:lineRule="auto"/>
              <w:ind w:left="2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6342" w:type="dxa"/>
            <w:vAlign w:val="top"/>
          </w:tcPr>
          <w:p w14:paraId="59E4AE75">
            <w:pPr>
              <w:pStyle w:val="6"/>
              <w:spacing w:before="61" w:line="228" w:lineRule="auto"/>
              <w:ind w:left="2327"/>
            </w:pPr>
            <w:r>
              <w:rPr>
                <w:spacing w:val="7"/>
              </w:rPr>
              <w:t>军训服(自愿购买）</w:t>
            </w:r>
          </w:p>
        </w:tc>
        <w:tc>
          <w:tcPr>
            <w:tcW w:w="1799" w:type="dxa"/>
            <w:vAlign w:val="top"/>
          </w:tcPr>
          <w:p w14:paraId="72F7A3C1">
            <w:pPr>
              <w:pStyle w:val="6"/>
              <w:spacing w:before="61" w:line="229" w:lineRule="auto"/>
              <w:ind w:left="309"/>
            </w:pPr>
            <w:r>
              <w:rPr>
                <w:spacing w:val="8"/>
              </w:rPr>
              <w:t>详见迎新系统</w:t>
            </w:r>
          </w:p>
        </w:tc>
        <w:tc>
          <w:tcPr>
            <w:tcW w:w="1564" w:type="dxa"/>
            <w:vAlign w:val="top"/>
          </w:tcPr>
          <w:p w14:paraId="3EA2D377">
            <w:pPr>
              <w:rPr>
                <w:rFonts w:ascii="Arial"/>
                <w:sz w:val="21"/>
              </w:rPr>
            </w:pPr>
          </w:p>
        </w:tc>
      </w:tr>
      <w:tr w14:paraId="3A7A9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59" w:type="dxa"/>
            <w:vAlign w:val="top"/>
          </w:tcPr>
          <w:p w14:paraId="496BF131">
            <w:pPr>
              <w:spacing w:before="61" w:line="238" w:lineRule="auto"/>
              <w:ind w:left="2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6342" w:type="dxa"/>
            <w:vAlign w:val="top"/>
          </w:tcPr>
          <w:p w14:paraId="390D3DA0">
            <w:pPr>
              <w:pStyle w:val="6"/>
              <w:spacing w:before="60" w:line="230" w:lineRule="auto"/>
              <w:ind w:left="2276"/>
            </w:pPr>
            <w:r>
              <w:rPr>
                <w:spacing w:val="7"/>
              </w:rPr>
              <w:t>运动服（自愿购买）</w:t>
            </w:r>
          </w:p>
        </w:tc>
        <w:tc>
          <w:tcPr>
            <w:tcW w:w="1799" w:type="dxa"/>
            <w:vAlign w:val="top"/>
          </w:tcPr>
          <w:p w14:paraId="7D98182C">
            <w:pPr>
              <w:pStyle w:val="6"/>
              <w:spacing w:before="60" w:line="229" w:lineRule="auto"/>
              <w:ind w:left="309"/>
            </w:pPr>
            <w:r>
              <w:rPr>
                <w:spacing w:val="8"/>
              </w:rPr>
              <w:t>详见迎新系统</w:t>
            </w:r>
          </w:p>
        </w:tc>
        <w:tc>
          <w:tcPr>
            <w:tcW w:w="1564" w:type="dxa"/>
            <w:vAlign w:val="top"/>
          </w:tcPr>
          <w:p w14:paraId="15346AC3">
            <w:pPr>
              <w:rPr>
                <w:rFonts w:ascii="Arial"/>
                <w:sz w:val="21"/>
              </w:rPr>
            </w:pPr>
          </w:p>
        </w:tc>
      </w:tr>
      <w:tr w14:paraId="0E812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59" w:type="dxa"/>
            <w:vAlign w:val="top"/>
          </w:tcPr>
          <w:p w14:paraId="75DA24AB">
            <w:pPr>
              <w:spacing w:before="62" w:line="237" w:lineRule="auto"/>
              <w:ind w:left="2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6342" w:type="dxa"/>
            <w:vAlign w:val="top"/>
          </w:tcPr>
          <w:p w14:paraId="7308A9F3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B978722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58540C1F">
            <w:pPr>
              <w:rPr>
                <w:rFonts w:ascii="Arial"/>
                <w:sz w:val="21"/>
              </w:rPr>
            </w:pPr>
          </w:p>
        </w:tc>
      </w:tr>
      <w:tr w14:paraId="2AAAA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59" w:type="dxa"/>
            <w:vAlign w:val="top"/>
          </w:tcPr>
          <w:p w14:paraId="16477032">
            <w:pPr>
              <w:spacing w:before="62" w:line="238" w:lineRule="auto"/>
              <w:ind w:left="2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6342" w:type="dxa"/>
            <w:vAlign w:val="top"/>
          </w:tcPr>
          <w:p w14:paraId="63F4E58C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672ADF4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11A48381">
            <w:pPr>
              <w:rPr>
                <w:rFonts w:ascii="Arial"/>
                <w:sz w:val="21"/>
              </w:rPr>
            </w:pPr>
          </w:p>
        </w:tc>
      </w:tr>
      <w:tr w14:paraId="005E5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9" w:type="dxa"/>
            <w:vAlign w:val="top"/>
          </w:tcPr>
          <w:p w14:paraId="039FEC19">
            <w:pPr>
              <w:spacing w:before="61" w:line="242" w:lineRule="auto"/>
              <w:ind w:left="2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</w:p>
        </w:tc>
        <w:tc>
          <w:tcPr>
            <w:tcW w:w="6342" w:type="dxa"/>
            <w:vAlign w:val="top"/>
          </w:tcPr>
          <w:p w14:paraId="7EF0FF1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34C5B8A0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65E58318">
            <w:pPr>
              <w:rPr>
                <w:rFonts w:ascii="Arial"/>
                <w:sz w:val="21"/>
              </w:rPr>
            </w:pPr>
          </w:p>
        </w:tc>
      </w:tr>
    </w:tbl>
    <w:p w14:paraId="364BDCB4">
      <w:pPr>
        <w:pStyle w:val="2"/>
        <w:spacing w:before="104" w:line="229" w:lineRule="auto"/>
        <w:ind w:left="123"/>
        <w:rPr>
          <w:sz w:val="19"/>
          <w:szCs w:val="19"/>
        </w:rPr>
      </w:pPr>
      <w:r>
        <w:rPr>
          <w:b/>
          <w:bCs/>
          <w:spacing w:val="5"/>
          <w:sz w:val="19"/>
          <w:szCs w:val="19"/>
        </w:rPr>
        <w:t>说明：红色为</w:t>
      </w:r>
      <w:r>
        <w:rPr>
          <w:spacing w:val="-32"/>
          <w:sz w:val="19"/>
          <w:szCs w:val="19"/>
        </w:rPr>
        <w:t xml:space="preserve"> </w:t>
      </w:r>
      <w:r>
        <w:rPr>
          <w:b/>
          <w:bCs/>
          <w:spacing w:val="5"/>
          <w:sz w:val="19"/>
          <w:szCs w:val="19"/>
        </w:rPr>
        <w:t>2024</w:t>
      </w:r>
      <w:r>
        <w:rPr>
          <w:spacing w:val="-35"/>
          <w:sz w:val="19"/>
          <w:szCs w:val="19"/>
        </w:rPr>
        <w:t xml:space="preserve"> </w:t>
      </w:r>
      <w:r>
        <w:rPr>
          <w:b/>
          <w:bCs/>
          <w:spacing w:val="5"/>
          <w:sz w:val="19"/>
          <w:szCs w:val="19"/>
        </w:rPr>
        <w:t>年新增专业</w:t>
      </w:r>
    </w:p>
    <w:sectPr>
      <w:headerReference r:id="rId5" w:type="default"/>
      <w:pgSz w:w="11906" w:h="16839"/>
      <w:pgMar w:top="400" w:right="576" w:bottom="0" w:left="10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BD2F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5D45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1515</Words>
  <Characters>1702</Characters>
  <TotalTime>10</TotalTime>
  <ScaleCrop>false</ScaleCrop>
  <LinksUpToDate>false</LinksUpToDate>
  <CharactersWithSpaces>1899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2024-07-04T16:10:00Z</dcterms:created>
  <dc:creator>Lenovo</dc:creator>
  <cp:lastModifiedBy>慕祈</cp:lastModifiedBy>
  <dcterms:modified xsi:type="dcterms:W3CDTF">2025-05-30T08:03:04Z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2025-05-30T15:30:00Z</vt:filetime>
  </property>
  <property fmtid="{D5CDD505-2E9C-101B-9397-08002B2CF9AE}" pid="4" name="KSOTemplateDocerSaveRecord">
    <vt:lpwstr>eyJoZGlkIjoiZjliMjhiYTk0OGE2ZjMyNzQyYmQwMzQzZDQ3NTBiOWIiLCJ1c2VySWQiOiIxMDAwNzI0NzQ0In0=</vt:lpwstr>
  </property>
  <property fmtid="{D5CDD505-2E9C-101B-9397-08002B2CF9AE}" pid="5" name="KSOProductBuildVer">
    <vt:lpwstr>2052-12.1.0.21171</vt:lpwstr>
  </property>
  <property fmtid="{D5CDD505-2E9C-101B-9397-08002B2CF9AE}" pid="6" name="ICV">
    <vt:lpwstr>DF0AA429E213461C947BE1A0D9047DC3_13</vt:lpwstr>
  </property>
</Properties>
</file>